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BF1FD" w14:textId="5D6092D9" w:rsidR="004A1A18" w:rsidRDefault="004A1A18" w:rsidP="004A1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SA3LI#88e-a</w:t>
      </w:r>
      <w:r>
        <w:rPr>
          <w:b/>
          <w:i/>
          <w:noProof/>
          <w:sz w:val="28"/>
        </w:rPr>
        <w:tab/>
        <w:t>S3i23000</w:t>
      </w:r>
      <w:r w:rsidR="006135E2">
        <w:rPr>
          <w:b/>
          <w:i/>
          <w:noProof/>
          <w:sz w:val="28"/>
        </w:rPr>
        <w:t>7</w:t>
      </w:r>
    </w:p>
    <w:p w14:paraId="66EF3BD8" w14:textId="77777777" w:rsidR="004A1A18" w:rsidRDefault="004A1A18" w:rsidP="004A1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23-27 January 2023</w:t>
      </w:r>
    </w:p>
    <w:p w14:paraId="02D7AB82" w14:textId="77777777" w:rsidR="004A1A18" w:rsidRDefault="004A1A18" w:rsidP="004A1A18">
      <w:pPr>
        <w:pStyle w:val="CRCoverPage"/>
        <w:outlineLvl w:val="0"/>
        <w:rPr>
          <w:b/>
          <w:noProof/>
          <w:sz w:val="24"/>
        </w:rPr>
      </w:pPr>
    </w:p>
    <w:p w14:paraId="4B2019C9" w14:textId="42D68628" w:rsidR="00B65CD6" w:rsidRPr="00C07EA0" w:rsidRDefault="00C64F89" w:rsidP="00C07EA0">
      <w:pPr>
        <w:pStyle w:val="CH"/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A60C31">
        <w:t>8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AC2EEE" w:rsidRPr="00AC2EEE">
        <w:rPr>
          <w:lang w:val="de-DE"/>
        </w:rPr>
        <w:t>RP-223555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t>December</w:t>
      </w:r>
      <w:r w:rsidR="00840990">
        <w:t xml:space="preserve"> </w:t>
      </w:r>
      <w:r w:rsidR="00A60C31">
        <w:t>12</w:t>
      </w:r>
      <w:r w:rsidR="00840990">
        <w:t xml:space="preserve"> – </w:t>
      </w:r>
      <w:r w:rsidR="00154B96">
        <w:t>1</w:t>
      </w:r>
      <w:r w:rsidR="00A60C31">
        <w:t>6</w:t>
      </w:r>
      <w:r w:rsidR="00840990">
        <w:t>,</w:t>
      </w:r>
      <w:r w:rsidR="00840990" w:rsidRPr="005B0B43">
        <w:t xml:space="preserve"> 202</w:t>
      </w:r>
      <w:r w:rsidR="00A60C31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464DDB69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="00A04C22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46B169A5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A60C31" w:rsidRPr="00A60C31">
        <w:rPr>
          <w:color w:val="000000"/>
        </w:rPr>
        <w:t>RP-222713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A60C31" w:rsidRPr="00A60C31">
        <w:rPr>
          <w:color w:val="000000"/>
        </w:rPr>
        <w:t>LS response to 3GPP RAN on Location Services for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43F0E101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="00A04C22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D16026">
        <w:rPr>
          <w:b w:val="0"/>
          <w:bCs/>
          <w:color w:val="000000"/>
        </w:rPr>
        <w:t xml:space="preserve">RAN2, 3GPP </w:t>
      </w:r>
      <w:r w:rsidR="00D16026" w:rsidRPr="00D16026">
        <w:rPr>
          <w:b w:val="0"/>
          <w:bCs/>
          <w:color w:val="000000"/>
        </w:rPr>
        <w:t>SA3 LI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christian(dot)hoymann(at)ericsson(dot)com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19792E36" w14:textId="53882D40" w:rsidR="00CF08BC" w:rsidRDefault="00CF08BC" w:rsidP="00CF08B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thanks ETSI TC LI for their </w:t>
      </w:r>
      <w:r w:rsidRPr="00CF08BC">
        <w:rPr>
          <w:rFonts w:ascii="Arial" w:hAnsi="Arial" w:cs="Arial"/>
          <w:color w:val="000000"/>
        </w:rPr>
        <w:t>LS response to 3GPP RAN on Location Services for Drones</w:t>
      </w:r>
      <w:r>
        <w:rPr>
          <w:rFonts w:ascii="Arial" w:hAnsi="Arial" w:cs="Arial"/>
          <w:color w:val="000000"/>
        </w:rPr>
        <w:t xml:space="preserve">. </w:t>
      </w:r>
    </w:p>
    <w:p w14:paraId="57B5C0C9" w14:textId="4CC224E4" w:rsidR="008A404A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>3GPP does not think that access via IP is mandated by FAA.</w:t>
      </w:r>
      <w:r w:rsidR="00846419">
        <w:rPr>
          <w:rFonts w:ascii="Arial" w:hAnsi="Arial" w:cs="Arial"/>
          <w:szCs w:val="20"/>
          <w:lang w:eastAsia="ja-JP"/>
        </w:rPr>
        <w:t xml:space="preserve"> </w:t>
      </w:r>
      <w:r w:rsidR="0037758E">
        <w:rPr>
          <w:rFonts w:ascii="Arial" w:hAnsi="Arial" w:cs="Arial"/>
          <w:szCs w:val="20"/>
          <w:lang w:eastAsia="ja-JP"/>
        </w:rPr>
        <w:t xml:space="preserve">While the December 2019 </w:t>
      </w:r>
      <w:r w:rsidR="003D21D3">
        <w:rPr>
          <w:rFonts w:ascii="Arial" w:hAnsi="Arial" w:cs="Arial"/>
          <w:szCs w:val="20"/>
          <w:lang w:eastAsia="ja-JP"/>
        </w:rPr>
        <w:t xml:space="preserve">FAA </w:t>
      </w:r>
      <w:r w:rsidR="0037758E">
        <w:rPr>
          <w:rFonts w:ascii="Arial" w:hAnsi="Arial" w:cs="Arial"/>
          <w:szCs w:val="20"/>
          <w:lang w:eastAsia="ja-JP"/>
        </w:rPr>
        <w:t xml:space="preserve">Notice of Proposed Rule Making </w:t>
      </w:r>
      <w:r w:rsidR="00D96B63">
        <w:rPr>
          <w:rFonts w:ascii="Arial" w:hAnsi="Arial" w:cs="Arial"/>
          <w:szCs w:val="20"/>
          <w:lang w:eastAsia="ja-JP"/>
        </w:rPr>
        <w:t xml:space="preserve">(NPRM) </w:t>
      </w:r>
      <w:r w:rsidR="0037758E">
        <w:rPr>
          <w:rFonts w:ascii="Arial" w:hAnsi="Arial" w:cs="Arial"/>
          <w:szCs w:val="20"/>
          <w:lang w:eastAsia="ja-JP"/>
        </w:rPr>
        <w:t xml:space="preserve">on the subject </w:t>
      </w:r>
      <w:r w:rsidR="00D96B63">
        <w:rPr>
          <w:rFonts w:ascii="Arial" w:hAnsi="Arial" w:cs="Arial"/>
          <w:szCs w:val="20"/>
          <w:lang w:eastAsia="ja-JP"/>
        </w:rPr>
        <w:t xml:space="preserve">mentioned requirements for </w:t>
      </w:r>
      <w:r w:rsidR="009C653F">
        <w:rPr>
          <w:rFonts w:ascii="Arial" w:hAnsi="Arial" w:cs="Arial"/>
          <w:szCs w:val="20"/>
          <w:lang w:eastAsia="ja-JP"/>
        </w:rPr>
        <w:t xml:space="preserve">Remote ID broadcast via </w:t>
      </w:r>
      <w:r w:rsidR="00D96B63">
        <w:rPr>
          <w:rFonts w:ascii="Arial" w:hAnsi="Arial" w:cs="Arial"/>
          <w:szCs w:val="20"/>
          <w:lang w:eastAsia="ja-JP"/>
        </w:rPr>
        <w:t xml:space="preserve">“internet connections”, the final rulemaking </w:t>
      </w:r>
      <w:r w:rsidR="009C653F">
        <w:rPr>
          <w:rFonts w:ascii="Arial" w:hAnsi="Arial" w:cs="Arial"/>
          <w:szCs w:val="20"/>
          <w:lang w:eastAsia="ja-JP"/>
        </w:rPr>
        <w:t>in January 2021 explicit</w:t>
      </w:r>
      <w:r w:rsidR="00884067">
        <w:rPr>
          <w:rFonts w:ascii="Arial" w:hAnsi="Arial" w:cs="Arial"/>
          <w:szCs w:val="20"/>
          <w:lang w:eastAsia="ja-JP"/>
        </w:rPr>
        <w:t>ly</w:t>
      </w:r>
      <w:r w:rsidR="003D21D3">
        <w:rPr>
          <w:rFonts w:ascii="Arial" w:hAnsi="Arial" w:cs="Arial"/>
          <w:szCs w:val="20"/>
          <w:lang w:eastAsia="ja-JP"/>
        </w:rPr>
        <w:t xml:space="preserve"> eliminated the requirement for an internet connection.</w:t>
      </w:r>
      <w:r w:rsidRPr="00A60C31">
        <w:rPr>
          <w:rFonts w:ascii="Arial" w:hAnsi="Arial" w:cs="Arial"/>
          <w:szCs w:val="20"/>
          <w:lang w:eastAsia="ja-JP"/>
        </w:rPr>
        <w:t xml:space="preserve"> Connectivity options 1 &amp; 2 can provide additional benefits. </w:t>
      </w:r>
    </w:p>
    <w:p w14:paraId="5150CCF4" w14:textId="3328989A" w:rsidR="00A60C31" w:rsidRPr="00A60C31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 xml:space="preserve">RAN#98 is planning to extend the Rel-18 UAV </w:t>
      </w:r>
      <w:r>
        <w:rPr>
          <w:rFonts w:ascii="Arial" w:hAnsi="Arial" w:cs="Arial"/>
          <w:szCs w:val="20"/>
          <w:lang w:eastAsia="ja-JP"/>
        </w:rPr>
        <w:t>W</w:t>
      </w:r>
      <w:r w:rsidRPr="00A60C31">
        <w:rPr>
          <w:rFonts w:ascii="Arial" w:hAnsi="Arial" w:cs="Arial"/>
          <w:szCs w:val="20"/>
          <w:lang w:eastAsia="ja-JP"/>
        </w:rPr>
        <w:t xml:space="preserve">ork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 xml:space="preserve">tem </w:t>
      </w:r>
      <w:r w:rsidR="008A404A" w:rsidRPr="00A60C31">
        <w:rPr>
          <w:rFonts w:ascii="Arial" w:hAnsi="Arial" w:cs="Arial"/>
          <w:szCs w:val="20"/>
          <w:lang w:eastAsia="ja-JP"/>
        </w:rPr>
        <w:t>by including BRID support for UAVs</w:t>
      </w:r>
      <w:r w:rsidR="008A404A">
        <w:rPr>
          <w:rFonts w:ascii="Arial" w:hAnsi="Arial" w:cs="Arial"/>
          <w:szCs w:val="20"/>
          <w:lang w:eastAsia="ja-JP"/>
        </w:rPr>
        <w:t xml:space="preserve"> </w:t>
      </w:r>
      <w:r>
        <w:rPr>
          <w:rFonts w:ascii="Arial" w:hAnsi="Arial" w:cs="Arial"/>
          <w:szCs w:val="20"/>
          <w:lang w:eastAsia="ja-JP"/>
        </w:rPr>
        <w:t xml:space="preserve">(current, not yet updated Work Item description is found in </w:t>
      </w:r>
      <w:hyperlink r:id="rId13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RP-213600</w:t>
        </w:r>
      </w:hyperlink>
      <w:r>
        <w:rPr>
          <w:rFonts w:ascii="Arial" w:hAnsi="Arial" w:cs="Arial"/>
          <w:szCs w:val="20"/>
          <w:lang w:eastAsia="ja-JP"/>
        </w:rPr>
        <w:t>).</w:t>
      </w:r>
    </w:p>
    <w:p w14:paraId="6D74BD35" w14:textId="454632C7" w:rsidR="00F94932" w:rsidRDefault="00A60C31" w:rsidP="0024308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>T</w:t>
      </w:r>
      <w:r w:rsidRPr="00A60C31">
        <w:rPr>
          <w:rFonts w:ascii="Arial" w:hAnsi="Arial" w:cs="Arial"/>
          <w:szCs w:val="20"/>
          <w:lang w:eastAsia="ja-JP"/>
        </w:rPr>
        <w:t xml:space="preserve">here is no ongoing work on sensing in 3GPP RAN, but a </w:t>
      </w:r>
      <w:r>
        <w:rPr>
          <w:rFonts w:ascii="Arial" w:hAnsi="Arial" w:cs="Arial"/>
          <w:szCs w:val="20"/>
          <w:lang w:eastAsia="ja-JP"/>
        </w:rPr>
        <w:t>Rel-19 S</w:t>
      </w:r>
      <w:r w:rsidRPr="00A60C31">
        <w:rPr>
          <w:rFonts w:ascii="Arial" w:hAnsi="Arial" w:cs="Arial"/>
          <w:szCs w:val="20"/>
          <w:lang w:eastAsia="ja-JP"/>
        </w:rPr>
        <w:t xml:space="preserve">tudy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>tem is carried out in SA1 (</w:t>
      </w:r>
      <w:r>
        <w:rPr>
          <w:rFonts w:ascii="Arial" w:hAnsi="Arial" w:cs="Arial"/>
          <w:szCs w:val="20"/>
          <w:lang w:eastAsia="ja-JP"/>
        </w:rPr>
        <w:t>Technical report is found in</w:t>
      </w:r>
      <w:r w:rsidR="00CF08BC">
        <w:rPr>
          <w:rFonts w:ascii="Arial" w:hAnsi="Arial" w:cs="Arial"/>
          <w:szCs w:val="20"/>
          <w:lang w:eastAsia="ja-JP"/>
        </w:rPr>
        <w:t xml:space="preserve"> TR</w:t>
      </w:r>
      <w:r>
        <w:rPr>
          <w:rFonts w:ascii="Arial" w:hAnsi="Arial" w:cs="Arial"/>
          <w:szCs w:val="20"/>
          <w:lang w:eastAsia="ja-JP"/>
        </w:rPr>
        <w:t xml:space="preserve"> </w:t>
      </w:r>
      <w:hyperlink r:id="rId14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22.837</w:t>
        </w:r>
      </w:hyperlink>
      <w:r w:rsidRPr="00A60C31">
        <w:rPr>
          <w:rFonts w:ascii="Arial" w:hAnsi="Arial" w:cs="Arial"/>
          <w:szCs w:val="20"/>
          <w:lang w:eastAsia="ja-JP"/>
        </w:rPr>
        <w:t>).</w:t>
      </w:r>
      <w:r w:rsidR="00D35E35" w:rsidRPr="00A60C31" w:rsidDel="00CF08BC">
        <w:rPr>
          <w:rFonts w:ascii="Arial" w:hAnsi="Arial" w:cs="Arial"/>
          <w:szCs w:val="20"/>
          <w:lang w:eastAsia="ja-JP"/>
        </w:rPr>
        <w:t xml:space="preserve"> </w:t>
      </w:r>
    </w:p>
    <w:p w14:paraId="3116DE73" w14:textId="77777777" w:rsidR="00243087" w:rsidRPr="0070310F" w:rsidRDefault="00243087" w:rsidP="00243087">
      <w:pPr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156A0A13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 w:rsidR="00A60C31">
        <w:rPr>
          <w:rFonts w:ascii="Arial" w:hAnsi="Arial" w:cs="Arial"/>
          <w:bCs/>
          <w:color w:val="000000"/>
        </w:rPr>
        <w:t>9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20</w:t>
      </w:r>
      <w:r w:rsidR="00DC51A9">
        <w:rPr>
          <w:rFonts w:ascii="Arial" w:hAnsi="Arial" w:cs="Arial"/>
          <w:bCs/>
          <w:color w:val="000000"/>
        </w:rPr>
        <w:t xml:space="preserve"> – 23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BC090C" w:rsidRPr="0070310F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Rotterdam, Netherlands</w:t>
      </w:r>
    </w:p>
    <w:p w14:paraId="420AA835" w14:textId="7504D220" w:rsidR="00BE581F" w:rsidRPr="00A60C31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 w:rsidR="00A60C31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 – </w:t>
      </w:r>
      <w:r w:rsidR="00A60C31">
        <w:rPr>
          <w:rFonts w:ascii="Arial" w:hAnsi="Arial" w:cs="Arial"/>
          <w:bCs/>
          <w:color w:val="000000"/>
        </w:rPr>
        <w:t>16</w:t>
      </w:r>
      <w:r>
        <w:rPr>
          <w:rFonts w:ascii="Arial" w:hAnsi="Arial" w:cs="Arial"/>
          <w:bCs/>
          <w:color w:val="000000"/>
        </w:rPr>
        <w:t xml:space="preserve">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E856CE">
        <w:rPr>
          <w:rFonts w:ascii="Arial" w:hAnsi="Arial" w:cs="Arial"/>
          <w:bCs/>
          <w:color w:val="000000"/>
        </w:rPr>
        <w:tab/>
      </w:r>
      <w:r w:rsidR="00E856CE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28F8" w14:textId="77777777" w:rsidR="00494594" w:rsidRDefault="00494594">
      <w:r>
        <w:separator/>
      </w:r>
    </w:p>
  </w:endnote>
  <w:endnote w:type="continuationSeparator" w:id="0">
    <w:p w14:paraId="529E8D35" w14:textId="77777777" w:rsidR="00494594" w:rsidRDefault="0049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75F375A" w:rsidR="00172BE8" w:rsidRDefault="00172BE8" w:rsidP="00114E2C">
    <w:pPr>
      <w:pStyle w:val="Footer"/>
      <w:rPr>
        <w:lang w:val="en-US"/>
      </w:rPr>
    </w:pPr>
  </w:p>
  <w:p w14:paraId="0ADB3BE2" w14:textId="77777777" w:rsidR="00CD2E68" w:rsidRPr="00CD2E68" w:rsidRDefault="00CD2E68" w:rsidP="00114E2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9CC8" w14:textId="77777777" w:rsidR="00494594" w:rsidRDefault="00494594">
      <w:r>
        <w:separator/>
      </w:r>
    </w:p>
  </w:footnote>
  <w:footnote w:type="continuationSeparator" w:id="0">
    <w:p w14:paraId="184A3A5D" w14:textId="77777777" w:rsidR="00494594" w:rsidRDefault="0049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69036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374775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1443832">
    <w:abstractNumId w:val="2"/>
  </w:num>
  <w:num w:numId="4" w16cid:durableId="1801147722">
    <w:abstractNumId w:val="11"/>
  </w:num>
  <w:num w:numId="5" w16cid:durableId="869802484">
    <w:abstractNumId w:val="3"/>
  </w:num>
  <w:num w:numId="6" w16cid:durableId="1938177907">
    <w:abstractNumId w:val="3"/>
  </w:num>
  <w:num w:numId="7" w16cid:durableId="2072076914">
    <w:abstractNumId w:val="8"/>
  </w:num>
  <w:num w:numId="8" w16cid:durableId="425156302">
    <w:abstractNumId w:val="4"/>
  </w:num>
  <w:num w:numId="9" w16cid:durableId="1146825362">
    <w:abstractNumId w:val="5"/>
  </w:num>
  <w:num w:numId="10" w16cid:durableId="1530528970">
    <w:abstractNumId w:val="7"/>
  </w:num>
  <w:num w:numId="11" w16cid:durableId="1559975882">
    <w:abstractNumId w:val="6"/>
  </w:num>
  <w:num w:numId="12" w16cid:durableId="1020935345">
    <w:abstractNumId w:val="10"/>
  </w:num>
  <w:num w:numId="13" w16cid:durableId="1634214512">
    <w:abstractNumId w:val="9"/>
  </w:num>
  <w:num w:numId="14" w16cid:durableId="422336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3087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517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7758E"/>
    <w:rsid w:val="0038532B"/>
    <w:rsid w:val="00391354"/>
    <w:rsid w:val="00394D43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49C"/>
    <w:rsid w:val="003C3971"/>
    <w:rsid w:val="003C3BBC"/>
    <w:rsid w:val="003C5DAA"/>
    <w:rsid w:val="003D21D3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4594"/>
    <w:rsid w:val="00496C90"/>
    <w:rsid w:val="004A1A18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1213F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1A24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35E2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457A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4742A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3386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419"/>
    <w:rsid w:val="00846EB2"/>
    <w:rsid w:val="0085728A"/>
    <w:rsid w:val="00860BA1"/>
    <w:rsid w:val="008624E8"/>
    <w:rsid w:val="00864F5A"/>
    <w:rsid w:val="00866F8F"/>
    <w:rsid w:val="00873B58"/>
    <w:rsid w:val="008768CA"/>
    <w:rsid w:val="008825FE"/>
    <w:rsid w:val="00882C16"/>
    <w:rsid w:val="00884067"/>
    <w:rsid w:val="00884374"/>
    <w:rsid w:val="00887C25"/>
    <w:rsid w:val="00896B8B"/>
    <w:rsid w:val="008A2500"/>
    <w:rsid w:val="008A404A"/>
    <w:rsid w:val="008A58DB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3707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C653F"/>
    <w:rsid w:val="009D0E1E"/>
    <w:rsid w:val="009D3464"/>
    <w:rsid w:val="009F0D1E"/>
    <w:rsid w:val="009F1B1C"/>
    <w:rsid w:val="009F37B7"/>
    <w:rsid w:val="009F5E43"/>
    <w:rsid w:val="00A04C22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0C31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051F"/>
    <w:rsid w:val="00AA1FA2"/>
    <w:rsid w:val="00AA37A7"/>
    <w:rsid w:val="00AA4B14"/>
    <w:rsid w:val="00AB2A0B"/>
    <w:rsid w:val="00AB37E2"/>
    <w:rsid w:val="00AC21DD"/>
    <w:rsid w:val="00AC2EEE"/>
    <w:rsid w:val="00AC48C5"/>
    <w:rsid w:val="00AC6BC6"/>
    <w:rsid w:val="00AC7371"/>
    <w:rsid w:val="00AD112E"/>
    <w:rsid w:val="00AD3D1D"/>
    <w:rsid w:val="00AE204E"/>
    <w:rsid w:val="00AE2C44"/>
    <w:rsid w:val="00AE3516"/>
    <w:rsid w:val="00AE3797"/>
    <w:rsid w:val="00AE7CE8"/>
    <w:rsid w:val="00AF03C7"/>
    <w:rsid w:val="00AF0565"/>
    <w:rsid w:val="00AF2BD7"/>
    <w:rsid w:val="00AF4244"/>
    <w:rsid w:val="00B009DB"/>
    <w:rsid w:val="00B023E4"/>
    <w:rsid w:val="00B02A63"/>
    <w:rsid w:val="00B05CE3"/>
    <w:rsid w:val="00B05D99"/>
    <w:rsid w:val="00B070F5"/>
    <w:rsid w:val="00B15449"/>
    <w:rsid w:val="00B2331B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27A1"/>
    <w:rsid w:val="00B84182"/>
    <w:rsid w:val="00B8624F"/>
    <w:rsid w:val="00B9111A"/>
    <w:rsid w:val="00B91FD3"/>
    <w:rsid w:val="00B93086"/>
    <w:rsid w:val="00B96EEA"/>
    <w:rsid w:val="00BA0B4A"/>
    <w:rsid w:val="00BA19ED"/>
    <w:rsid w:val="00BA300B"/>
    <w:rsid w:val="00BA4B8D"/>
    <w:rsid w:val="00BB08DB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479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322F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B47"/>
    <w:rsid w:val="00CB3E98"/>
    <w:rsid w:val="00CB66DF"/>
    <w:rsid w:val="00CB6A91"/>
    <w:rsid w:val="00CC0D6A"/>
    <w:rsid w:val="00CD0629"/>
    <w:rsid w:val="00CD0C7C"/>
    <w:rsid w:val="00CD2C2A"/>
    <w:rsid w:val="00CD2E68"/>
    <w:rsid w:val="00CD47D7"/>
    <w:rsid w:val="00CD5FA3"/>
    <w:rsid w:val="00CD7ECA"/>
    <w:rsid w:val="00CE0D94"/>
    <w:rsid w:val="00CE1377"/>
    <w:rsid w:val="00CE2522"/>
    <w:rsid w:val="00CF0667"/>
    <w:rsid w:val="00CF08BC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35E35"/>
    <w:rsid w:val="00D44418"/>
    <w:rsid w:val="00D46431"/>
    <w:rsid w:val="00D470E6"/>
    <w:rsid w:val="00D56A52"/>
    <w:rsid w:val="00D57972"/>
    <w:rsid w:val="00D630EC"/>
    <w:rsid w:val="00D66860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620C"/>
    <w:rsid w:val="00D96B63"/>
    <w:rsid w:val="00DA44B6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61D0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17A0F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856CE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C6EC3"/>
    <w:rsid w:val="00ED57CE"/>
    <w:rsid w:val="00EE005C"/>
    <w:rsid w:val="00EE5AA7"/>
    <w:rsid w:val="00EE696A"/>
    <w:rsid w:val="00EF0368"/>
    <w:rsid w:val="00EF084E"/>
    <w:rsid w:val="00EF3013"/>
    <w:rsid w:val="00EF64B6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0C60"/>
    <w:rsid w:val="00F731CE"/>
    <w:rsid w:val="00F83FE1"/>
    <w:rsid w:val="00F84DB2"/>
    <w:rsid w:val="00F859CB"/>
    <w:rsid w:val="00F90326"/>
    <w:rsid w:val="00F94932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CF08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B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F08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0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8BC"/>
    <w:rPr>
      <w:b/>
      <w:bCs/>
      <w:lang w:val="en-US" w:eastAsia="en-US"/>
    </w:rPr>
  </w:style>
  <w:style w:type="paragraph" w:customStyle="1" w:styleId="CRCoverPage">
    <w:name w:val="CR Cover Page"/>
    <w:link w:val="CRCoverPageZchn"/>
    <w:qFormat/>
    <w:rsid w:val="004A1A18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4A1A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TSG_RAN/TSGR_94e/Docs//RP-21360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4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23C5A-6147-415F-8785-21A03B706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9468D6-845E-41A1-8FCF-8FFB289E0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</dc:creator>
  <cp:keywords/>
  <dc:description/>
  <cp:lastModifiedBy>Carmine Rizzo</cp:lastModifiedBy>
  <cp:revision>4</cp:revision>
  <cp:lastPrinted>2019-02-25T14:05:00Z</cp:lastPrinted>
  <dcterms:created xsi:type="dcterms:W3CDTF">2022-12-19T08:30:00Z</dcterms:created>
  <dcterms:modified xsi:type="dcterms:W3CDTF">2022-12-19T17:04:00Z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